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DD" w:rsidRPr="00DC37DD" w:rsidRDefault="00DC37DD" w:rsidP="00DC37DD">
      <w:pPr>
        <w:spacing w:before="100" w:beforeAutospacing="1" w:after="100" w:afterAutospacing="1" w:line="240" w:lineRule="auto"/>
        <w:outlineLvl w:val="2"/>
        <w:rPr>
          <w:rFonts w:ascii="Times New Roman" w:eastAsia="Times New Roman" w:hAnsi="Times New Roman" w:cs="Times New Roman"/>
          <w:b/>
          <w:bCs/>
          <w:sz w:val="27"/>
          <w:szCs w:val="27"/>
        </w:rPr>
      </w:pPr>
      <w:r w:rsidRPr="00DC37DD">
        <w:rPr>
          <w:rFonts w:ascii="Times New Roman" w:eastAsia="Times New Roman" w:hAnsi="Times New Roman" w:cs="Times New Roman"/>
          <w:b/>
          <w:bCs/>
          <w:sz w:val="27"/>
          <w:szCs w:val="27"/>
        </w:rPr>
        <w:t>Annual Fund FAQs</w:t>
      </w:r>
    </w:p>
    <w:p w:rsidR="00DC37DD" w:rsidRPr="00DC37DD" w:rsidRDefault="00DC37DD" w:rsidP="00DC37DD">
      <w:pPr>
        <w:spacing w:before="100" w:beforeAutospacing="1" w:after="100" w:afterAutospacing="1" w:line="240" w:lineRule="auto"/>
        <w:rPr>
          <w:rFonts w:ascii="Times New Roman" w:eastAsia="Times New Roman" w:hAnsi="Times New Roman" w:cs="Times New Roman"/>
          <w:sz w:val="24"/>
          <w:szCs w:val="24"/>
        </w:rPr>
      </w:pPr>
      <w:r w:rsidRPr="00DC37DD">
        <w:rPr>
          <w:rFonts w:ascii="Times New Roman" w:eastAsia="Times New Roman" w:hAnsi="Times New Roman" w:cs="Times New Roman"/>
          <w:sz w:val="24"/>
          <w:szCs w:val="24"/>
        </w:rPr>
        <w:t>As a faith filled organization, the annual fund is the High School version of the collection plate.  Our students will not thrive without our faithful giving from their heart throughout the year.  Funding is critical to academic achievement, school safety, and a functioning campus.  This support allows us to keep tuition affordable for more families, which contributes to a more diverse and inclusive campus.  </w:t>
      </w:r>
    </w:p>
    <w:p w:rsidR="00DC37DD" w:rsidRPr="00DC37DD" w:rsidRDefault="00DC37DD" w:rsidP="00DC37DD">
      <w:pPr>
        <w:spacing w:before="100" w:beforeAutospacing="1" w:after="100" w:afterAutospacing="1" w:line="240" w:lineRule="auto"/>
        <w:outlineLvl w:val="5"/>
        <w:rPr>
          <w:rFonts w:ascii="Times New Roman" w:eastAsia="Times New Roman" w:hAnsi="Times New Roman" w:cs="Times New Roman"/>
          <w:b/>
          <w:bCs/>
          <w:sz w:val="28"/>
          <w:szCs w:val="28"/>
        </w:rPr>
      </w:pPr>
      <w:r w:rsidRPr="00DC37DD">
        <w:rPr>
          <w:rFonts w:ascii="Times New Roman" w:eastAsia="Times New Roman" w:hAnsi="Times New Roman" w:cs="Times New Roman"/>
          <w:b/>
          <w:bCs/>
          <w:sz w:val="28"/>
          <w:szCs w:val="28"/>
        </w:rPr>
        <w:t>What is the Yuma Catholic Annual Fund?</w:t>
      </w:r>
    </w:p>
    <w:p w:rsidR="00DC37DD" w:rsidRPr="00DC37DD" w:rsidRDefault="00DC37DD" w:rsidP="00DC37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37DD">
        <w:rPr>
          <w:rFonts w:ascii="Times New Roman" w:eastAsia="Times New Roman" w:hAnsi="Times New Roman" w:cs="Times New Roman"/>
          <w:sz w:val="24"/>
          <w:szCs w:val="24"/>
        </w:rPr>
        <w:t>As a year round program, July 1 – June 30, donations to the Annual Fund help keep Yuma Catholic accessible to all students and drive school excellence.  By reaching our goal with the annual fund, we are able to bridge the gap between the tuition rate and what the actual cost is of educating a student making a Catholic education affordable to more families.     A solid performing annual fund, will contribute to bettering student achievement, providing a safe, nurturing environment and retaining quality faculty. </w:t>
      </w:r>
    </w:p>
    <w:p w:rsidR="00DC37DD" w:rsidRPr="00DC37DD" w:rsidRDefault="00DC37DD" w:rsidP="00DC37DD">
      <w:pPr>
        <w:spacing w:before="100" w:beforeAutospacing="1" w:after="100" w:afterAutospacing="1" w:line="240" w:lineRule="auto"/>
        <w:outlineLvl w:val="5"/>
        <w:rPr>
          <w:rFonts w:ascii="Times New Roman" w:eastAsia="Times New Roman" w:hAnsi="Times New Roman" w:cs="Times New Roman"/>
          <w:b/>
          <w:bCs/>
          <w:sz w:val="28"/>
          <w:szCs w:val="28"/>
        </w:rPr>
      </w:pPr>
      <w:r w:rsidRPr="00DC37DD">
        <w:rPr>
          <w:rFonts w:ascii="Times New Roman" w:eastAsia="Times New Roman" w:hAnsi="Times New Roman" w:cs="Times New Roman"/>
          <w:b/>
          <w:bCs/>
          <w:sz w:val="28"/>
          <w:szCs w:val="28"/>
        </w:rPr>
        <w:t>What is the goal for the Annual Fund this year?</w:t>
      </w:r>
    </w:p>
    <w:p w:rsidR="00DC37DD" w:rsidRPr="00DC37DD" w:rsidRDefault="00DC37DD" w:rsidP="00DC37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37DD">
        <w:rPr>
          <w:rFonts w:ascii="Times New Roman" w:eastAsia="Times New Roman" w:hAnsi="Times New Roman" w:cs="Times New Roman"/>
          <w:sz w:val="24"/>
          <w:szCs w:val="24"/>
        </w:rPr>
        <w:t>The budgetary goal for the Annual Fund changes each school year, but the need continues to grow as enrollment has increased steadily with the ultimate goal of 400 students.   With more students there is greater need.</w:t>
      </w:r>
    </w:p>
    <w:p w:rsidR="00DC37DD" w:rsidRPr="00DC37DD" w:rsidRDefault="00DC37DD" w:rsidP="00DC37DD">
      <w:pPr>
        <w:spacing w:before="100" w:beforeAutospacing="1" w:after="100" w:afterAutospacing="1" w:line="240" w:lineRule="auto"/>
        <w:outlineLvl w:val="5"/>
        <w:rPr>
          <w:rFonts w:ascii="Times New Roman" w:eastAsia="Times New Roman" w:hAnsi="Times New Roman" w:cs="Times New Roman"/>
          <w:b/>
          <w:bCs/>
          <w:sz w:val="28"/>
          <w:szCs w:val="15"/>
        </w:rPr>
      </w:pPr>
      <w:r w:rsidRPr="00DC37DD">
        <w:rPr>
          <w:rFonts w:ascii="Times New Roman" w:eastAsia="Times New Roman" w:hAnsi="Times New Roman" w:cs="Times New Roman"/>
          <w:b/>
          <w:bCs/>
          <w:sz w:val="28"/>
          <w:szCs w:val="15"/>
        </w:rPr>
        <w:t>Who supports (or gives) to the Annual Fund?</w:t>
      </w:r>
    </w:p>
    <w:p w:rsidR="00DC37DD" w:rsidRPr="00DC37DD" w:rsidRDefault="00DC37DD" w:rsidP="00DC37D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C37DD">
        <w:rPr>
          <w:rFonts w:ascii="Times New Roman" w:eastAsia="Times New Roman" w:hAnsi="Times New Roman" w:cs="Times New Roman"/>
          <w:sz w:val="24"/>
          <w:szCs w:val="24"/>
        </w:rPr>
        <w:t xml:space="preserve">We hope that everyone can support our students/community in all the ways that they can.  Our blessings of faith, family, students, alumni, faculty/staff, Board of Trustees, businesses and friends are many.  Their gifts generously support the Annual Fund throughout the year. To start, our goal is to get </w:t>
      </w:r>
      <w:r w:rsidRPr="00DC37DD">
        <w:rPr>
          <w:rFonts w:ascii="Times New Roman" w:eastAsia="Times New Roman" w:hAnsi="Times New Roman" w:cs="Times New Roman"/>
          <w:b/>
          <w:bCs/>
          <w:sz w:val="24"/>
          <w:szCs w:val="24"/>
        </w:rPr>
        <w:t>100%</w:t>
      </w:r>
      <w:r w:rsidRPr="00DC37DD">
        <w:rPr>
          <w:rFonts w:ascii="Times New Roman" w:eastAsia="Times New Roman" w:hAnsi="Times New Roman" w:cs="Times New Roman"/>
          <w:sz w:val="24"/>
          <w:szCs w:val="24"/>
        </w:rPr>
        <w:t xml:space="preserve"> participation on some level from current families, faculty/staff and the Board of Trustees.</w:t>
      </w:r>
    </w:p>
    <w:p w:rsidR="00DC37DD" w:rsidRPr="00DC37DD" w:rsidRDefault="00DC37DD" w:rsidP="00DC37DD">
      <w:pPr>
        <w:spacing w:before="100" w:beforeAutospacing="1" w:after="100" w:afterAutospacing="1" w:line="240" w:lineRule="auto"/>
        <w:outlineLvl w:val="5"/>
        <w:rPr>
          <w:rFonts w:ascii="Times New Roman" w:eastAsia="Times New Roman" w:hAnsi="Times New Roman" w:cs="Times New Roman"/>
          <w:b/>
          <w:bCs/>
          <w:sz w:val="28"/>
          <w:szCs w:val="15"/>
        </w:rPr>
      </w:pPr>
      <w:r w:rsidRPr="00DC37DD">
        <w:rPr>
          <w:rFonts w:ascii="Times New Roman" w:eastAsia="Times New Roman" w:hAnsi="Times New Roman" w:cs="Times New Roman"/>
          <w:b/>
          <w:bCs/>
          <w:sz w:val="28"/>
          <w:szCs w:val="15"/>
        </w:rPr>
        <w:t>When can I give to the Annual Fund?</w:t>
      </w:r>
    </w:p>
    <w:p w:rsidR="00DC37DD" w:rsidRPr="00DC37DD" w:rsidRDefault="00DC37DD" w:rsidP="00DC37D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C37DD">
        <w:rPr>
          <w:rFonts w:ascii="Times New Roman" w:eastAsia="Times New Roman" w:hAnsi="Times New Roman" w:cs="Times New Roman"/>
          <w:sz w:val="24"/>
          <w:szCs w:val="24"/>
        </w:rPr>
        <w:t>Annual appeal envelopes will be mailed during October and in the spring newsletter.</w:t>
      </w:r>
    </w:p>
    <w:p w:rsidR="00DC37DD" w:rsidRPr="00DC37DD" w:rsidRDefault="00DC37DD" w:rsidP="00DC37D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C37DD">
        <w:rPr>
          <w:rFonts w:ascii="Times New Roman" w:eastAsia="Times New Roman" w:hAnsi="Times New Roman" w:cs="Times New Roman"/>
          <w:sz w:val="24"/>
          <w:szCs w:val="24"/>
        </w:rPr>
        <w:t xml:space="preserve">At any time on the Yuma Catholic Website under the support tab, </w:t>
      </w:r>
      <w:hyperlink r:id="rId6" w:history="1">
        <w:r w:rsidRPr="00DC37DD">
          <w:rPr>
            <w:rFonts w:ascii="Times New Roman" w:eastAsia="Times New Roman" w:hAnsi="Times New Roman" w:cs="Times New Roman"/>
            <w:color w:val="0000FF"/>
            <w:sz w:val="24"/>
            <w:szCs w:val="24"/>
            <w:u w:val="single"/>
          </w:rPr>
          <w:t>www.yumacatholic.org</w:t>
        </w:r>
      </w:hyperlink>
    </w:p>
    <w:p w:rsidR="00DC37DD" w:rsidRPr="00DC37DD" w:rsidRDefault="00DC37DD" w:rsidP="00DC37D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C37DD">
        <w:rPr>
          <w:rFonts w:ascii="Times New Roman" w:eastAsia="Times New Roman" w:hAnsi="Times New Roman" w:cs="Times New Roman"/>
          <w:sz w:val="24"/>
          <w:szCs w:val="24"/>
        </w:rPr>
        <w:t>On the Day of Giving which is the first Tuesday after Thanksgiving</w:t>
      </w:r>
    </w:p>
    <w:p w:rsidR="00DC37DD" w:rsidRPr="00DC37DD" w:rsidRDefault="00DC37DD" w:rsidP="00DC37D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C37DD">
        <w:rPr>
          <w:rFonts w:ascii="Times New Roman" w:eastAsia="Times New Roman" w:hAnsi="Times New Roman" w:cs="Times New Roman"/>
          <w:sz w:val="24"/>
          <w:szCs w:val="24"/>
        </w:rPr>
        <w:t>When you are able to share your gifts, i.e. give early and give often</w:t>
      </w:r>
    </w:p>
    <w:p w:rsidR="00DC37DD" w:rsidRPr="00DC37DD" w:rsidRDefault="00DC37DD" w:rsidP="00DC37DD">
      <w:pPr>
        <w:spacing w:before="100" w:beforeAutospacing="1" w:after="100" w:afterAutospacing="1" w:line="240" w:lineRule="auto"/>
        <w:outlineLvl w:val="5"/>
        <w:rPr>
          <w:rFonts w:ascii="Times New Roman" w:eastAsia="Times New Roman" w:hAnsi="Times New Roman" w:cs="Times New Roman"/>
          <w:b/>
          <w:bCs/>
          <w:sz w:val="28"/>
          <w:szCs w:val="15"/>
        </w:rPr>
      </w:pPr>
      <w:r w:rsidRPr="00DC37DD">
        <w:rPr>
          <w:rFonts w:ascii="Times New Roman" w:eastAsia="Times New Roman" w:hAnsi="Times New Roman" w:cs="Times New Roman"/>
          <w:b/>
          <w:bCs/>
          <w:sz w:val="28"/>
          <w:szCs w:val="15"/>
        </w:rPr>
        <w:t>Why does my participation matter?</w:t>
      </w:r>
    </w:p>
    <w:p w:rsidR="00194C8E" w:rsidRDefault="00DC37DD" w:rsidP="00DC37DD">
      <w:pPr>
        <w:numPr>
          <w:ilvl w:val="0"/>
          <w:numId w:val="5"/>
        </w:numPr>
        <w:spacing w:before="100" w:beforeAutospacing="1" w:after="100" w:afterAutospacing="1" w:line="240" w:lineRule="auto"/>
      </w:pPr>
      <w:r w:rsidRPr="00DC37DD">
        <w:rPr>
          <w:rFonts w:ascii="Times New Roman" w:eastAsia="Times New Roman" w:hAnsi="Times New Roman" w:cs="Times New Roman"/>
          <w:sz w:val="24"/>
          <w:szCs w:val="24"/>
        </w:rPr>
        <w:t>The Annual Fund is the cornerstone for building student achievement at Yuma Catholic High School. Annual Fund giving is the means to develop excellence in curriculum, faculty development, student extra-curricular activities and facility improvements.  Your commitment to the annual fund has an immediate impact in serving students and keeping tuition affordable for all. </w:t>
      </w:r>
      <w:bookmarkStart w:id="0" w:name="_GoBack"/>
      <w:bookmarkEnd w:id="0"/>
    </w:p>
    <w:sectPr w:rsidR="00194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366"/>
    <w:multiLevelType w:val="multilevel"/>
    <w:tmpl w:val="7BA6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61744"/>
    <w:multiLevelType w:val="multilevel"/>
    <w:tmpl w:val="7082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A49D2"/>
    <w:multiLevelType w:val="multilevel"/>
    <w:tmpl w:val="8662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16EAE"/>
    <w:multiLevelType w:val="multilevel"/>
    <w:tmpl w:val="AB9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0B568D"/>
    <w:multiLevelType w:val="multilevel"/>
    <w:tmpl w:val="49CC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DD"/>
    <w:rsid w:val="00194C8E"/>
    <w:rsid w:val="00DC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C37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DC37D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37D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DC37DD"/>
    <w:rPr>
      <w:rFonts w:ascii="Times New Roman" w:eastAsia="Times New Roman" w:hAnsi="Times New Roman" w:cs="Times New Roman"/>
      <w:b/>
      <w:bCs/>
      <w:sz w:val="15"/>
      <w:szCs w:val="15"/>
    </w:rPr>
  </w:style>
  <w:style w:type="character" w:styleId="Strong">
    <w:name w:val="Strong"/>
    <w:basedOn w:val="DefaultParagraphFont"/>
    <w:uiPriority w:val="22"/>
    <w:qFormat/>
    <w:rsid w:val="00DC37DD"/>
    <w:rPr>
      <w:b/>
      <w:bCs/>
    </w:rPr>
  </w:style>
  <w:style w:type="paragraph" w:styleId="NormalWeb">
    <w:name w:val="Normal (Web)"/>
    <w:basedOn w:val="Normal"/>
    <w:uiPriority w:val="99"/>
    <w:semiHidden/>
    <w:unhideWhenUsed/>
    <w:rsid w:val="00DC37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37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C37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DC37D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37D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DC37DD"/>
    <w:rPr>
      <w:rFonts w:ascii="Times New Roman" w:eastAsia="Times New Roman" w:hAnsi="Times New Roman" w:cs="Times New Roman"/>
      <w:b/>
      <w:bCs/>
      <w:sz w:val="15"/>
      <w:szCs w:val="15"/>
    </w:rPr>
  </w:style>
  <w:style w:type="character" w:styleId="Strong">
    <w:name w:val="Strong"/>
    <w:basedOn w:val="DefaultParagraphFont"/>
    <w:uiPriority w:val="22"/>
    <w:qFormat/>
    <w:rsid w:val="00DC37DD"/>
    <w:rPr>
      <w:b/>
      <w:bCs/>
    </w:rPr>
  </w:style>
  <w:style w:type="paragraph" w:styleId="NormalWeb">
    <w:name w:val="Normal (Web)"/>
    <w:basedOn w:val="Normal"/>
    <w:uiPriority w:val="99"/>
    <w:semiHidden/>
    <w:unhideWhenUsed/>
    <w:rsid w:val="00DC37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3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0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umacatholi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Schiller</dc:creator>
  <cp:lastModifiedBy>Christopher Schiller</cp:lastModifiedBy>
  <cp:revision>2</cp:revision>
  <dcterms:created xsi:type="dcterms:W3CDTF">2016-09-28T21:29:00Z</dcterms:created>
  <dcterms:modified xsi:type="dcterms:W3CDTF">2016-09-28T21:31:00Z</dcterms:modified>
</cp:coreProperties>
</file>